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36F" w:rsidRPr="00DC20F6" w:rsidRDefault="0070736F" w:rsidP="0070736F">
      <w:pPr>
        <w:rPr>
          <w:sz w:val="44"/>
          <w:szCs w:val="44"/>
          <w:lang w:val="en-US"/>
        </w:rPr>
      </w:pPr>
      <w:r>
        <w:rPr>
          <w:noProof/>
          <w:lang w:val="en-US"/>
        </w:rPr>
        <w:drawing>
          <wp:anchor distT="0" distB="0" distL="114300" distR="114300" simplePos="0" relativeHeight="251659264" behindDoc="0" locked="0" layoutInCell="1" allowOverlap="1" wp14:anchorId="03FBF4FC" wp14:editId="73F2146D">
            <wp:simplePos x="0" y="0"/>
            <wp:positionH relativeFrom="column">
              <wp:posOffset>-47625</wp:posOffset>
            </wp:positionH>
            <wp:positionV relativeFrom="paragraph">
              <wp:posOffset>0</wp:posOffset>
            </wp:positionV>
            <wp:extent cx="981075" cy="12325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C LOGO FINAL CL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1232535"/>
                    </a:xfrm>
                    <a:prstGeom prst="rect">
                      <a:avLst/>
                    </a:prstGeom>
                  </pic:spPr>
                </pic:pic>
              </a:graphicData>
            </a:graphic>
            <wp14:sizeRelH relativeFrom="page">
              <wp14:pctWidth>0</wp14:pctWidth>
            </wp14:sizeRelH>
            <wp14:sizeRelV relativeFrom="page">
              <wp14:pctHeight>0</wp14:pctHeight>
            </wp14:sizeRelV>
          </wp:anchor>
        </w:drawing>
      </w:r>
      <w:r w:rsidRPr="00DC20F6">
        <w:rPr>
          <w:sz w:val="44"/>
          <w:szCs w:val="44"/>
          <w:lang w:val="en-US"/>
        </w:rPr>
        <w:t>Public Procurement Committee</w:t>
      </w:r>
      <w:r w:rsidR="002425DF">
        <w:rPr>
          <w:sz w:val="44"/>
          <w:szCs w:val="44"/>
          <w:lang w:val="en-US"/>
        </w:rPr>
        <w:t xml:space="preserve"> (PPC)</w:t>
      </w:r>
    </w:p>
    <w:p w:rsidR="00FB4A6B" w:rsidRDefault="002C1D04" w:rsidP="0070736F">
      <w:pPr>
        <w:rPr>
          <w:sz w:val="36"/>
          <w:szCs w:val="36"/>
          <w:lang w:val="en-US"/>
        </w:rPr>
      </w:pPr>
      <w:r>
        <w:rPr>
          <w:sz w:val="36"/>
          <w:szCs w:val="36"/>
          <w:lang w:val="en-US"/>
        </w:rPr>
        <w:t>Direct Award</w:t>
      </w:r>
      <w:r w:rsidR="0070736F">
        <w:rPr>
          <w:sz w:val="36"/>
          <w:szCs w:val="36"/>
          <w:lang w:val="en-US"/>
        </w:rPr>
        <w:t xml:space="preserve"> Submission</w:t>
      </w:r>
      <w:r w:rsidR="0070736F" w:rsidRPr="00DC20F6">
        <w:rPr>
          <w:sz w:val="36"/>
          <w:szCs w:val="36"/>
          <w:lang w:val="en-US"/>
        </w:rPr>
        <w:t xml:space="preserve"> Check List</w:t>
      </w:r>
      <w:r w:rsidR="00FB4A6B">
        <w:rPr>
          <w:sz w:val="36"/>
          <w:szCs w:val="36"/>
          <w:lang w:val="en-US"/>
        </w:rPr>
        <w:t xml:space="preserve"> </w:t>
      </w:r>
      <w:r w:rsidR="002425DF" w:rsidRPr="00FB4A6B">
        <w:rPr>
          <w:sz w:val="24"/>
          <w:szCs w:val="36"/>
          <w:lang w:val="en-US"/>
        </w:rPr>
        <w:t>(</w:t>
      </w:r>
      <w:r w:rsidR="002425DF">
        <w:rPr>
          <w:sz w:val="24"/>
          <w:szCs w:val="36"/>
          <w:lang w:val="en-US"/>
        </w:rPr>
        <w:t>F</w:t>
      </w:r>
      <w:r w:rsidR="002425DF" w:rsidRPr="00FB4A6B">
        <w:rPr>
          <w:sz w:val="24"/>
          <w:szCs w:val="36"/>
          <w:lang w:val="en-US"/>
        </w:rPr>
        <w:t>or Projects above $250,000)</w:t>
      </w:r>
    </w:p>
    <w:p w:rsidR="00FB4A6B" w:rsidRDefault="00FB4A6B" w:rsidP="0070736F">
      <w:pPr>
        <w:rPr>
          <w:sz w:val="24"/>
          <w:szCs w:val="36"/>
          <w:lang w:val="en-US"/>
        </w:rPr>
      </w:pPr>
    </w:p>
    <w:p w:rsidR="00594C44" w:rsidRPr="00FB4A6B" w:rsidRDefault="00594C44" w:rsidP="0070736F">
      <w:pPr>
        <w:rPr>
          <w:sz w:val="24"/>
          <w:szCs w:val="36"/>
          <w:lang w:val="en-US"/>
        </w:rPr>
      </w:pPr>
    </w:p>
    <w:tbl>
      <w:tblPr>
        <w:tblStyle w:val="TableGrid"/>
        <w:tblW w:w="8370" w:type="dxa"/>
        <w:tblLook w:val="01E0" w:firstRow="1" w:lastRow="1" w:firstColumn="1" w:lastColumn="1" w:noHBand="0" w:noVBand="0"/>
      </w:tblPr>
      <w:tblGrid>
        <w:gridCol w:w="3060"/>
        <w:gridCol w:w="5310"/>
      </w:tblGrid>
      <w:tr w:rsidR="0070736F" w:rsidRPr="0070736F" w:rsidTr="00BF342C">
        <w:trPr>
          <w:trHeight w:val="296"/>
        </w:trPr>
        <w:tc>
          <w:tcPr>
            <w:tcW w:w="3060" w:type="dxa"/>
          </w:tcPr>
          <w:p w:rsidR="0070736F" w:rsidRPr="0070736F" w:rsidRDefault="00596800" w:rsidP="000379EA">
            <w:pPr>
              <w:pStyle w:val="ListParagraph"/>
              <w:ind w:left="0"/>
              <w:rPr>
                <w:rFonts w:asciiTheme="minorHAnsi" w:hAnsiTheme="minorHAnsi" w:cs="Arial"/>
                <w:b/>
                <w:sz w:val="24"/>
                <w:szCs w:val="24"/>
              </w:rPr>
            </w:pPr>
            <w:r>
              <w:rPr>
                <w:rFonts w:asciiTheme="minorHAnsi" w:hAnsiTheme="minorHAnsi" w:cs="Arial"/>
                <w:b/>
                <w:sz w:val="24"/>
                <w:szCs w:val="24"/>
              </w:rPr>
              <w:t>Public Sector Agency:</w:t>
            </w:r>
          </w:p>
        </w:tc>
        <w:tc>
          <w:tcPr>
            <w:tcW w:w="5310" w:type="dxa"/>
          </w:tcPr>
          <w:p w:rsidR="002425DF" w:rsidRPr="0070736F" w:rsidRDefault="002425DF" w:rsidP="000379EA">
            <w:pPr>
              <w:rPr>
                <w:rFonts w:cs="Arial"/>
                <w:bCs/>
                <w:sz w:val="24"/>
                <w:szCs w:val="24"/>
              </w:rPr>
            </w:pPr>
          </w:p>
        </w:tc>
      </w:tr>
      <w:tr w:rsidR="0070736F" w:rsidRPr="0070736F" w:rsidTr="00BF342C">
        <w:trPr>
          <w:trHeight w:val="282"/>
        </w:trPr>
        <w:tc>
          <w:tcPr>
            <w:tcW w:w="3060" w:type="dxa"/>
          </w:tcPr>
          <w:p w:rsidR="00E02E2B" w:rsidRPr="0070736F" w:rsidRDefault="00E02E2B" w:rsidP="000379EA">
            <w:pPr>
              <w:rPr>
                <w:rFonts w:cs="Arial"/>
                <w:b/>
                <w:sz w:val="24"/>
                <w:szCs w:val="24"/>
                <w:lang w:val="en-US"/>
              </w:rPr>
            </w:pPr>
            <w:r>
              <w:rPr>
                <w:rFonts w:cs="Arial"/>
                <w:b/>
                <w:sz w:val="24"/>
                <w:szCs w:val="24"/>
                <w:lang w:val="en-US"/>
              </w:rPr>
              <w:t xml:space="preserve">Project </w:t>
            </w:r>
            <w:r w:rsidR="0070736F" w:rsidRPr="0070736F">
              <w:rPr>
                <w:rFonts w:cs="Arial"/>
                <w:b/>
                <w:sz w:val="24"/>
                <w:szCs w:val="24"/>
                <w:lang w:val="en-US"/>
              </w:rPr>
              <w:t>Title</w:t>
            </w:r>
            <w:r w:rsidR="00596800">
              <w:rPr>
                <w:rFonts w:cs="Arial"/>
                <w:b/>
                <w:sz w:val="24"/>
                <w:szCs w:val="24"/>
                <w:lang w:val="en-US"/>
              </w:rPr>
              <w:t>:</w:t>
            </w:r>
          </w:p>
        </w:tc>
        <w:tc>
          <w:tcPr>
            <w:tcW w:w="5310" w:type="dxa"/>
          </w:tcPr>
          <w:p w:rsidR="002425DF" w:rsidRPr="0070736F" w:rsidRDefault="002425DF" w:rsidP="000379EA">
            <w:pPr>
              <w:rPr>
                <w:rFonts w:cs="Arial"/>
                <w:bCs/>
                <w:sz w:val="24"/>
                <w:szCs w:val="24"/>
              </w:rPr>
            </w:pPr>
          </w:p>
        </w:tc>
      </w:tr>
    </w:tbl>
    <w:p w:rsidR="00E02E2B" w:rsidRPr="004B2358" w:rsidRDefault="00BF342C" w:rsidP="004B2358">
      <w:pPr>
        <w:rPr>
          <w:sz w:val="24"/>
          <w:szCs w:val="24"/>
        </w:rPr>
      </w:pPr>
      <w:r>
        <w:rPr>
          <w:rFonts w:cs="Arial"/>
          <w:b/>
          <w:sz w:val="24"/>
          <w:szCs w:val="24"/>
          <w:lang w:val="en-US"/>
        </w:rPr>
        <w:br/>
      </w:r>
      <w:r w:rsidR="00E02E2B">
        <w:rPr>
          <w:rFonts w:cs="Arial"/>
          <w:b/>
          <w:sz w:val="24"/>
          <w:szCs w:val="24"/>
          <w:lang w:val="en-US"/>
        </w:rPr>
        <w:t>Initial Submission (Justification Only)</w:t>
      </w:r>
      <w:r w:rsidR="00C9608B">
        <w:rPr>
          <w:rFonts w:cs="Arial"/>
          <w:b/>
          <w:sz w:val="24"/>
          <w:szCs w:val="24"/>
          <w:lang w:val="en-US"/>
        </w:rPr>
        <w:br/>
      </w:r>
      <w:sdt>
        <w:sdtPr>
          <w:rPr>
            <w:sz w:val="24"/>
            <w:szCs w:val="24"/>
          </w:rPr>
          <w:id w:val="1024756337"/>
          <w14:checkbox>
            <w14:checked w14:val="0"/>
            <w14:checkedState w14:val="2612" w14:font="MS Gothic"/>
            <w14:uncheckedState w14:val="2610" w14:font="MS Gothic"/>
          </w14:checkbox>
        </w:sdtPr>
        <w:sdtEndPr/>
        <w:sdtContent>
          <w:r w:rsidR="004B2358">
            <w:rPr>
              <w:rFonts w:ascii="MS Gothic" w:eastAsia="MS Gothic" w:hAnsi="MS Gothic" w:hint="eastAsia"/>
              <w:sz w:val="24"/>
              <w:szCs w:val="24"/>
            </w:rPr>
            <w:t>☐</w:t>
          </w:r>
        </w:sdtContent>
      </w:sdt>
      <w:r w:rsidR="004B2358" w:rsidRPr="0070736F">
        <w:rPr>
          <w:sz w:val="24"/>
          <w:szCs w:val="24"/>
        </w:rPr>
        <w:t xml:space="preserve"> </w:t>
      </w:r>
      <w:r w:rsidR="004B2358">
        <w:rPr>
          <w:sz w:val="24"/>
          <w:szCs w:val="24"/>
        </w:rPr>
        <w:t xml:space="preserve">Completed, Signed &amp; Approved </w:t>
      </w:r>
      <w:r w:rsidR="004B2358" w:rsidRPr="0070736F">
        <w:rPr>
          <w:sz w:val="24"/>
          <w:szCs w:val="24"/>
        </w:rPr>
        <w:t>Business Case</w:t>
      </w:r>
      <w:r w:rsidR="004B2358">
        <w:rPr>
          <w:sz w:val="24"/>
          <w:szCs w:val="24"/>
        </w:rPr>
        <w:t xml:space="preserve"> </w:t>
      </w:r>
    </w:p>
    <w:p w:rsidR="00E02E2B" w:rsidRPr="00331809" w:rsidRDefault="006F76C0" w:rsidP="00E02E2B">
      <w:sdt>
        <w:sdtPr>
          <w:rPr>
            <w:sz w:val="24"/>
            <w:szCs w:val="24"/>
          </w:rPr>
          <w:id w:val="-1026474956"/>
          <w14:checkbox>
            <w14:checked w14:val="0"/>
            <w14:checkedState w14:val="2612" w14:font="MS Gothic"/>
            <w14:uncheckedState w14:val="2610" w14:font="MS Gothic"/>
          </w14:checkbox>
        </w:sdtPr>
        <w:sdtEndPr/>
        <w:sdtContent>
          <w:r w:rsidR="00E02E2B" w:rsidRPr="0070736F">
            <w:rPr>
              <w:rFonts w:ascii="MS Gothic" w:eastAsia="MS Gothic" w:hAnsi="MS Gothic" w:cs="MS Gothic" w:hint="eastAsia"/>
              <w:sz w:val="24"/>
              <w:szCs w:val="24"/>
            </w:rPr>
            <w:t>☐</w:t>
          </w:r>
        </w:sdtContent>
      </w:sdt>
      <w:r w:rsidR="00E02E2B" w:rsidRPr="0070736F">
        <w:rPr>
          <w:sz w:val="24"/>
          <w:szCs w:val="24"/>
        </w:rPr>
        <w:t xml:space="preserve"> </w:t>
      </w:r>
      <w:r w:rsidR="00E02E2B">
        <w:rPr>
          <w:sz w:val="24"/>
          <w:szCs w:val="24"/>
        </w:rPr>
        <w:t xml:space="preserve">Completed, Signed Direct Award </w:t>
      </w:r>
      <w:r w:rsidR="00E02E2B" w:rsidRPr="009A5E63">
        <w:rPr>
          <w:sz w:val="24"/>
          <w:szCs w:val="24"/>
          <w:u w:val="single"/>
        </w:rPr>
        <w:t>Justification Form</w:t>
      </w:r>
      <w:r w:rsidR="00E02E2B">
        <w:rPr>
          <w:sz w:val="24"/>
          <w:szCs w:val="24"/>
        </w:rPr>
        <w:t xml:space="preserve">, as per template </w:t>
      </w:r>
      <w:hyperlink r:id="rId8" w:history="1">
        <w:r w:rsidR="00E02E2B" w:rsidRPr="00673D5A">
          <w:rPr>
            <w:rStyle w:val="Hyperlink"/>
          </w:rPr>
          <w:t>https://www.procure.gov.ky/direct-award-process</w:t>
        </w:r>
      </w:hyperlink>
      <w:r w:rsidR="00E02E2B">
        <w:t xml:space="preserve"> </w:t>
      </w:r>
      <w:r w:rsidR="00ED3D5E">
        <w:t>–</w:t>
      </w:r>
      <w:r w:rsidR="00E47E25">
        <w:t xml:space="preserve"> </w:t>
      </w:r>
      <w:r w:rsidR="00E47E25">
        <w:rPr>
          <w:rFonts w:cs="Arial"/>
          <w:b/>
          <w:sz w:val="24"/>
          <w:szCs w:val="24"/>
          <w:lang w:val="en-US"/>
        </w:rPr>
        <w:t>Justification</w:t>
      </w:r>
      <w:r w:rsidR="00ED3D5E">
        <w:rPr>
          <w:rFonts w:cs="Arial"/>
          <w:b/>
          <w:sz w:val="24"/>
          <w:szCs w:val="24"/>
          <w:lang w:val="en-US"/>
        </w:rPr>
        <w:t xml:space="preserve"> </w:t>
      </w:r>
      <w:r w:rsidR="00930A2F">
        <w:rPr>
          <w:rFonts w:cs="Arial"/>
          <w:b/>
          <w:sz w:val="24"/>
          <w:szCs w:val="24"/>
          <w:lang w:val="en-US"/>
        </w:rPr>
        <w:t>P</w:t>
      </w:r>
      <w:r w:rsidR="00ED3D5E">
        <w:rPr>
          <w:rFonts w:cs="Arial"/>
          <w:b/>
          <w:sz w:val="24"/>
          <w:szCs w:val="24"/>
          <w:lang w:val="en-US"/>
        </w:rPr>
        <w:t>ortion</w:t>
      </w:r>
      <w:r w:rsidR="00E47E25">
        <w:rPr>
          <w:rFonts w:cs="Arial"/>
          <w:b/>
          <w:sz w:val="24"/>
          <w:szCs w:val="24"/>
          <w:lang w:val="en-US"/>
        </w:rPr>
        <w:t xml:space="preserve"> Only</w:t>
      </w:r>
      <w:bookmarkStart w:id="0" w:name="_GoBack"/>
      <w:bookmarkEnd w:id="0"/>
    </w:p>
    <w:p w:rsidR="00E02E2B" w:rsidRPr="00331809" w:rsidRDefault="006F76C0" w:rsidP="00E02E2B">
      <w:pPr>
        <w:rPr>
          <w:sz w:val="24"/>
          <w:szCs w:val="24"/>
        </w:rPr>
      </w:pPr>
      <w:sdt>
        <w:sdtPr>
          <w:rPr>
            <w:sz w:val="24"/>
            <w:szCs w:val="24"/>
          </w:rPr>
          <w:id w:val="-98872056"/>
          <w14:checkbox>
            <w14:checked w14:val="0"/>
            <w14:checkedState w14:val="2612" w14:font="MS Gothic"/>
            <w14:uncheckedState w14:val="2610" w14:font="MS Gothic"/>
          </w14:checkbox>
        </w:sdtPr>
        <w:sdtEndPr/>
        <w:sdtContent>
          <w:r w:rsidR="00E02E2B" w:rsidRPr="0070736F">
            <w:rPr>
              <w:rFonts w:ascii="MS Gothic" w:eastAsia="MS Gothic" w:hAnsi="MS Gothic" w:cs="MS Gothic" w:hint="eastAsia"/>
              <w:sz w:val="24"/>
              <w:szCs w:val="24"/>
            </w:rPr>
            <w:t>☐</w:t>
          </w:r>
        </w:sdtContent>
      </w:sdt>
      <w:r w:rsidR="00E02E2B" w:rsidRPr="0070736F">
        <w:rPr>
          <w:sz w:val="24"/>
          <w:szCs w:val="24"/>
        </w:rPr>
        <w:t xml:space="preserve"> </w:t>
      </w:r>
      <w:r w:rsidR="00E02E2B">
        <w:rPr>
          <w:sz w:val="24"/>
          <w:szCs w:val="24"/>
        </w:rPr>
        <w:t>Project Specifications</w:t>
      </w:r>
      <w:r w:rsidR="00484D03">
        <w:rPr>
          <w:sz w:val="24"/>
          <w:szCs w:val="24"/>
        </w:rPr>
        <w:t xml:space="preserve"> &amp; </w:t>
      </w:r>
      <w:r w:rsidR="00E02E2B">
        <w:rPr>
          <w:sz w:val="24"/>
          <w:szCs w:val="24"/>
        </w:rPr>
        <w:t>Deliverables</w:t>
      </w:r>
      <w:r w:rsidR="006D7AC0">
        <w:rPr>
          <w:sz w:val="24"/>
          <w:szCs w:val="24"/>
        </w:rPr>
        <w:br/>
      </w:r>
    </w:p>
    <w:p w:rsidR="00E02E2B" w:rsidRPr="004B2358" w:rsidRDefault="00E02E2B" w:rsidP="0070736F">
      <w:pPr>
        <w:spacing w:after="0"/>
        <w:rPr>
          <w:rFonts w:cs="Arial"/>
          <w:b/>
          <w:sz w:val="24"/>
          <w:szCs w:val="24"/>
          <w:lang w:val="en-US"/>
        </w:rPr>
      </w:pPr>
      <w:r>
        <w:rPr>
          <w:rFonts w:cs="Arial"/>
          <w:b/>
          <w:sz w:val="24"/>
          <w:szCs w:val="24"/>
          <w:lang w:val="en-US"/>
        </w:rPr>
        <w:t>Final Submission (Seeking Contract Approval)</w:t>
      </w:r>
    </w:p>
    <w:p w:rsidR="0070736F" w:rsidRPr="0070736F" w:rsidRDefault="006F76C0" w:rsidP="002C1D04">
      <w:pPr>
        <w:rPr>
          <w:sz w:val="24"/>
          <w:szCs w:val="24"/>
        </w:rPr>
      </w:pPr>
      <w:sdt>
        <w:sdtPr>
          <w:rPr>
            <w:sz w:val="24"/>
            <w:szCs w:val="24"/>
          </w:rPr>
          <w:id w:val="-812245524"/>
          <w14:checkbox>
            <w14:checked w14:val="0"/>
            <w14:checkedState w14:val="2612" w14:font="MS Gothic"/>
            <w14:uncheckedState w14:val="2610" w14:font="MS Gothic"/>
          </w14:checkbox>
        </w:sdtPr>
        <w:sdtEndPr/>
        <w:sdtContent>
          <w:r w:rsidR="00DB71F8">
            <w:rPr>
              <w:rFonts w:ascii="MS Gothic" w:eastAsia="MS Gothic" w:hAnsi="MS Gothic" w:hint="eastAsia"/>
              <w:sz w:val="24"/>
              <w:szCs w:val="24"/>
            </w:rPr>
            <w:t>☐</w:t>
          </w:r>
        </w:sdtContent>
      </w:sdt>
      <w:r w:rsidR="0070736F" w:rsidRPr="0070736F">
        <w:rPr>
          <w:sz w:val="24"/>
          <w:szCs w:val="24"/>
        </w:rPr>
        <w:t xml:space="preserve"> </w:t>
      </w:r>
      <w:r w:rsidR="00687540">
        <w:rPr>
          <w:sz w:val="24"/>
          <w:szCs w:val="24"/>
        </w:rPr>
        <w:t xml:space="preserve">Completed, Signed &amp; Approved </w:t>
      </w:r>
      <w:r w:rsidR="0070736F" w:rsidRPr="0070736F">
        <w:rPr>
          <w:sz w:val="24"/>
          <w:szCs w:val="24"/>
        </w:rPr>
        <w:t>Business Case</w:t>
      </w:r>
      <w:r w:rsidR="00D676CD">
        <w:rPr>
          <w:sz w:val="24"/>
          <w:szCs w:val="24"/>
        </w:rPr>
        <w:t xml:space="preserve"> </w:t>
      </w:r>
    </w:p>
    <w:p w:rsidR="008D13CA" w:rsidRPr="00331809" w:rsidRDefault="006F76C0" w:rsidP="002C1D04">
      <w:sdt>
        <w:sdtPr>
          <w:rPr>
            <w:sz w:val="24"/>
            <w:szCs w:val="24"/>
          </w:rPr>
          <w:id w:val="146563413"/>
          <w14:checkbox>
            <w14:checked w14:val="0"/>
            <w14:checkedState w14:val="2612" w14:font="MS Gothic"/>
            <w14:uncheckedState w14:val="2610" w14:font="MS Gothic"/>
          </w14:checkbox>
        </w:sdtPr>
        <w:sdtEndPr/>
        <w:sdtContent>
          <w:r w:rsidR="0070736F" w:rsidRPr="0070736F">
            <w:rPr>
              <w:rFonts w:ascii="MS Gothic" w:eastAsia="MS Gothic" w:hAnsi="MS Gothic" w:cs="MS Gothic" w:hint="eastAsia"/>
              <w:sz w:val="24"/>
              <w:szCs w:val="24"/>
            </w:rPr>
            <w:t>☐</w:t>
          </w:r>
        </w:sdtContent>
      </w:sdt>
      <w:r w:rsidR="0070736F" w:rsidRPr="0070736F">
        <w:rPr>
          <w:sz w:val="24"/>
          <w:szCs w:val="24"/>
        </w:rPr>
        <w:t xml:space="preserve"> </w:t>
      </w:r>
      <w:r w:rsidR="00687540">
        <w:rPr>
          <w:sz w:val="24"/>
          <w:szCs w:val="24"/>
        </w:rPr>
        <w:t xml:space="preserve">Completed </w:t>
      </w:r>
      <w:r w:rsidR="002C1D04">
        <w:rPr>
          <w:sz w:val="24"/>
          <w:szCs w:val="24"/>
        </w:rPr>
        <w:t xml:space="preserve">Direct Award </w:t>
      </w:r>
      <w:r w:rsidR="00332E0D">
        <w:rPr>
          <w:sz w:val="24"/>
          <w:szCs w:val="24"/>
        </w:rPr>
        <w:t xml:space="preserve">Justification &amp; </w:t>
      </w:r>
      <w:r w:rsidR="002C1D04">
        <w:rPr>
          <w:sz w:val="24"/>
          <w:szCs w:val="24"/>
        </w:rPr>
        <w:t>Approval Form</w:t>
      </w:r>
      <w:r w:rsidR="00D676CD">
        <w:rPr>
          <w:sz w:val="24"/>
          <w:szCs w:val="24"/>
        </w:rPr>
        <w:t>, as per template</w:t>
      </w:r>
      <w:r w:rsidR="004B4AE8">
        <w:rPr>
          <w:sz w:val="24"/>
          <w:szCs w:val="24"/>
        </w:rPr>
        <w:t xml:space="preserve"> </w:t>
      </w:r>
      <w:hyperlink r:id="rId9" w:history="1">
        <w:r w:rsidR="002C1D04" w:rsidRPr="00673D5A">
          <w:rPr>
            <w:rStyle w:val="Hyperlink"/>
          </w:rPr>
          <w:t>https://www.procure.gov.ky/direct-award-process</w:t>
        </w:r>
      </w:hyperlink>
      <w:r w:rsidR="002C1D04">
        <w:t xml:space="preserve"> </w:t>
      </w:r>
      <w:r w:rsidR="00FD265A">
        <w:t>– Full Form</w:t>
      </w:r>
    </w:p>
    <w:p w:rsidR="00331809" w:rsidRDefault="006F76C0" w:rsidP="002C1D04">
      <w:pPr>
        <w:rPr>
          <w:sz w:val="24"/>
          <w:szCs w:val="24"/>
        </w:rPr>
      </w:pPr>
      <w:sdt>
        <w:sdtPr>
          <w:rPr>
            <w:sz w:val="24"/>
            <w:szCs w:val="24"/>
          </w:rPr>
          <w:id w:val="-997879645"/>
          <w14:checkbox>
            <w14:checked w14:val="0"/>
            <w14:checkedState w14:val="2612" w14:font="MS Gothic"/>
            <w14:uncheckedState w14:val="2610" w14:font="MS Gothic"/>
          </w14:checkbox>
        </w:sdtPr>
        <w:sdtEndPr/>
        <w:sdtContent>
          <w:r w:rsidR="00331809" w:rsidRPr="0070736F">
            <w:rPr>
              <w:rFonts w:ascii="MS Gothic" w:eastAsia="MS Gothic" w:hAnsi="MS Gothic" w:cs="MS Gothic" w:hint="eastAsia"/>
              <w:sz w:val="24"/>
              <w:szCs w:val="24"/>
            </w:rPr>
            <w:t>☐</w:t>
          </w:r>
        </w:sdtContent>
      </w:sdt>
      <w:r w:rsidR="00331809" w:rsidRPr="0070736F">
        <w:rPr>
          <w:sz w:val="24"/>
          <w:szCs w:val="24"/>
        </w:rPr>
        <w:t xml:space="preserve"> </w:t>
      </w:r>
      <w:r w:rsidR="002973A8">
        <w:rPr>
          <w:sz w:val="24"/>
          <w:szCs w:val="24"/>
        </w:rPr>
        <w:t>Supporting</w:t>
      </w:r>
      <w:r w:rsidR="005E6C35">
        <w:rPr>
          <w:sz w:val="24"/>
          <w:szCs w:val="24"/>
        </w:rPr>
        <w:t xml:space="preserve"> </w:t>
      </w:r>
      <w:r w:rsidR="00331809">
        <w:rPr>
          <w:sz w:val="24"/>
          <w:szCs w:val="24"/>
        </w:rPr>
        <w:t xml:space="preserve">Vendor Quotation </w:t>
      </w:r>
    </w:p>
    <w:p w:rsidR="006D7AC0" w:rsidRDefault="006F76C0" w:rsidP="006D7AC0">
      <w:pPr>
        <w:rPr>
          <w:sz w:val="24"/>
          <w:szCs w:val="24"/>
        </w:rPr>
      </w:pPr>
      <w:sdt>
        <w:sdtPr>
          <w:rPr>
            <w:sz w:val="24"/>
            <w:szCs w:val="24"/>
          </w:rPr>
          <w:id w:val="129915228"/>
          <w14:checkbox>
            <w14:checked w14:val="0"/>
            <w14:checkedState w14:val="2612" w14:font="MS Gothic"/>
            <w14:uncheckedState w14:val="2610" w14:font="MS Gothic"/>
          </w14:checkbox>
        </w:sdtPr>
        <w:sdtEndPr/>
        <w:sdtContent>
          <w:r w:rsidR="006D7AC0" w:rsidRPr="0070736F">
            <w:rPr>
              <w:rFonts w:ascii="MS Gothic" w:eastAsia="MS Gothic" w:hAnsi="MS Gothic" w:cs="MS Gothic" w:hint="eastAsia"/>
              <w:sz w:val="24"/>
              <w:szCs w:val="24"/>
            </w:rPr>
            <w:t>☐</w:t>
          </w:r>
        </w:sdtContent>
      </w:sdt>
      <w:r w:rsidR="006D7AC0" w:rsidRPr="0070736F">
        <w:rPr>
          <w:sz w:val="24"/>
          <w:szCs w:val="24"/>
        </w:rPr>
        <w:t xml:space="preserve"> </w:t>
      </w:r>
      <w:r w:rsidR="006D7AC0">
        <w:rPr>
          <w:sz w:val="24"/>
          <w:szCs w:val="24"/>
        </w:rPr>
        <w:t>Vendor Discussions Report (via Bonfire)</w:t>
      </w:r>
    </w:p>
    <w:p w:rsidR="006D7AC0" w:rsidRDefault="006D7AC0" w:rsidP="006D7AC0">
      <w:pPr>
        <w:rPr>
          <w:sz w:val="24"/>
          <w:szCs w:val="24"/>
        </w:rPr>
      </w:pPr>
      <w:r w:rsidRPr="006D7AC0">
        <w:rPr>
          <w:noProof/>
          <w:sz w:val="24"/>
          <w:szCs w:val="24"/>
        </w:rPr>
        <w:drawing>
          <wp:inline distT="0" distB="0" distL="0" distR="0" wp14:anchorId="1A6930C5" wp14:editId="5B91E0E8">
            <wp:extent cx="3519275" cy="23812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558" t="2821" r="2599" b="34180"/>
                    <a:stretch/>
                  </pic:blipFill>
                  <pic:spPr bwMode="auto">
                    <a:xfrm>
                      <a:off x="0" y="0"/>
                      <a:ext cx="3646513" cy="2467343"/>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t xml:space="preserve"> </w:t>
      </w:r>
    </w:p>
    <w:p w:rsidR="0070736F" w:rsidRDefault="0070736F" w:rsidP="002973A8">
      <w:pPr>
        <w:rPr>
          <w:rFonts w:ascii="Calibri" w:hAnsi="Calibri"/>
          <w:sz w:val="24"/>
          <w:szCs w:val="24"/>
        </w:rPr>
        <w:sectPr w:rsidR="0070736F" w:rsidSect="006D7AC0">
          <w:pgSz w:w="11906" w:h="16838"/>
          <w:pgMar w:top="720" w:right="720" w:bottom="720" w:left="720" w:header="720" w:footer="720" w:gutter="0"/>
          <w:pgBorders w:offsetFrom="page">
            <w:top w:val="triple" w:sz="4" w:space="24" w:color="FFE19B"/>
            <w:left w:val="triple" w:sz="4" w:space="24" w:color="FFE19B"/>
            <w:bottom w:val="triple" w:sz="4" w:space="24" w:color="FFE19B"/>
            <w:right w:val="triple" w:sz="4" w:space="24" w:color="FFE19B"/>
          </w:pgBorders>
          <w:cols w:space="720"/>
          <w:docGrid w:linePitch="360"/>
        </w:sectPr>
      </w:pPr>
      <w:r w:rsidRPr="002425DF">
        <w:rPr>
          <w:sz w:val="24"/>
          <w:szCs w:val="24"/>
        </w:rPr>
        <w:t xml:space="preserve">Please note that </w:t>
      </w:r>
      <w:r w:rsidR="008C1AB7" w:rsidRPr="002425DF">
        <w:rPr>
          <w:sz w:val="24"/>
          <w:szCs w:val="24"/>
        </w:rPr>
        <w:t>the</w:t>
      </w:r>
      <w:r w:rsidR="00BF342C" w:rsidRPr="002425DF">
        <w:rPr>
          <w:sz w:val="24"/>
          <w:szCs w:val="24"/>
        </w:rPr>
        <w:t xml:space="preserve"> requirements for each stage must be </w:t>
      </w:r>
      <w:r w:rsidRPr="002425DF">
        <w:rPr>
          <w:sz w:val="24"/>
          <w:szCs w:val="24"/>
        </w:rPr>
        <w:t xml:space="preserve">submitted to </w:t>
      </w:r>
      <w:r w:rsidR="00BF342C" w:rsidRPr="002425DF">
        <w:rPr>
          <w:sz w:val="24"/>
          <w:szCs w:val="24"/>
        </w:rPr>
        <w:t xml:space="preserve">the Secretary of the </w:t>
      </w:r>
      <w:r w:rsidR="002425DF" w:rsidRPr="002425DF">
        <w:rPr>
          <w:sz w:val="24"/>
          <w:szCs w:val="24"/>
        </w:rPr>
        <w:t>PPC</w:t>
      </w:r>
      <w:r w:rsidR="00BF342C" w:rsidRPr="002425DF">
        <w:rPr>
          <w:sz w:val="24"/>
          <w:szCs w:val="24"/>
        </w:rPr>
        <w:t xml:space="preserve">, </w:t>
      </w:r>
      <w:r w:rsidR="00397D29" w:rsidRPr="002425DF">
        <w:rPr>
          <w:sz w:val="24"/>
          <w:szCs w:val="24"/>
        </w:rPr>
        <w:t>Shiann Palmer (</w:t>
      </w:r>
      <w:hyperlink r:id="rId11" w:history="1">
        <w:r w:rsidR="00397D29" w:rsidRPr="002425DF">
          <w:rPr>
            <w:rStyle w:val="Hyperlink"/>
            <w:sz w:val="24"/>
            <w:szCs w:val="24"/>
          </w:rPr>
          <w:t>Shiann.Naulty@gov.ky</w:t>
        </w:r>
      </w:hyperlink>
      <w:r w:rsidR="00397D29" w:rsidRPr="002425DF">
        <w:rPr>
          <w:sz w:val="24"/>
          <w:szCs w:val="24"/>
        </w:rPr>
        <w:t>)</w:t>
      </w:r>
      <w:r w:rsidR="00BF342C" w:rsidRPr="002425DF">
        <w:rPr>
          <w:sz w:val="24"/>
          <w:szCs w:val="24"/>
        </w:rPr>
        <w:t xml:space="preserve"> and cc: </w:t>
      </w:r>
      <w:hyperlink r:id="rId12" w:history="1">
        <w:r w:rsidR="00BF342C" w:rsidRPr="002425DF">
          <w:rPr>
            <w:rStyle w:val="Hyperlink"/>
            <w:sz w:val="24"/>
            <w:szCs w:val="24"/>
          </w:rPr>
          <w:t>ppc@gov.ky</w:t>
        </w:r>
      </w:hyperlink>
      <w:r w:rsidRPr="002425DF">
        <w:rPr>
          <w:sz w:val="24"/>
          <w:szCs w:val="24"/>
        </w:rPr>
        <w:t xml:space="preserve">, by </w:t>
      </w:r>
      <w:r w:rsidR="00F1720F" w:rsidRPr="002425DF">
        <w:rPr>
          <w:b/>
          <w:bCs/>
          <w:sz w:val="24"/>
          <w:szCs w:val="24"/>
          <w:u w:val="single"/>
        </w:rPr>
        <w:t xml:space="preserve">8 </w:t>
      </w:r>
      <w:r w:rsidR="00C3777A" w:rsidRPr="002425DF">
        <w:rPr>
          <w:b/>
          <w:bCs/>
          <w:sz w:val="24"/>
          <w:szCs w:val="24"/>
          <w:u w:val="single"/>
        </w:rPr>
        <w:t xml:space="preserve">calendar </w:t>
      </w:r>
      <w:r w:rsidR="00F1720F" w:rsidRPr="002425DF">
        <w:rPr>
          <w:b/>
          <w:bCs/>
          <w:sz w:val="24"/>
          <w:szCs w:val="24"/>
          <w:u w:val="single"/>
        </w:rPr>
        <w:t>days</w:t>
      </w:r>
      <w:r w:rsidRPr="002425DF">
        <w:rPr>
          <w:b/>
          <w:bCs/>
          <w:sz w:val="24"/>
          <w:szCs w:val="24"/>
          <w:u w:val="single"/>
        </w:rPr>
        <w:t xml:space="preserve"> before</w:t>
      </w:r>
      <w:r w:rsidRPr="002425DF">
        <w:rPr>
          <w:sz w:val="24"/>
          <w:szCs w:val="24"/>
        </w:rPr>
        <w:t xml:space="preserve"> the meeting in which you intend it to be considered.  Late submissions are not guaranteed to be considered at the requested meeting but may be slated for the next available meeting.</w:t>
      </w:r>
      <w:r>
        <w:rPr>
          <w:sz w:val="24"/>
          <w:szCs w:val="24"/>
        </w:rPr>
        <w:t xml:space="preserve"> </w:t>
      </w:r>
      <w:r w:rsidR="002973A8">
        <w:rPr>
          <w:sz w:val="24"/>
          <w:szCs w:val="24"/>
        </w:rPr>
        <w:t xml:space="preserve">The scheduled dates for PPC meetings can be found here: </w:t>
      </w:r>
      <w:hyperlink r:id="rId13" w:history="1">
        <w:r w:rsidR="002973A8" w:rsidRPr="00745407">
          <w:rPr>
            <w:rStyle w:val="Hyperlink"/>
            <w:sz w:val="24"/>
            <w:szCs w:val="24"/>
          </w:rPr>
          <w:t>https://www.procure.gov.ky/ppc-meetings</w:t>
        </w:r>
      </w:hyperlink>
    </w:p>
    <w:p w:rsidR="00313729" w:rsidRPr="00313729" w:rsidRDefault="00313729" w:rsidP="004B2358">
      <w:pPr>
        <w:pStyle w:val="BodyTextIndent"/>
        <w:ind w:left="0"/>
        <w:jc w:val="left"/>
        <w:rPr>
          <w:rFonts w:ascii="Calibri" w:hAnsi="Calibri"/>
          <w:sz w:val="24"/>
          <w:szCs w:val="24"/>
          <w:lang w:val="en-GB"/>
        </w:rPr>
      </w:pPr>
    </w:p>
    <w:sectPr w:rsidR="00313729" w:rsidRPr="00313729" w:rsidSect="00313729">
      <w:type w:val="continuous"/>
      <w:pgSz w:w="11906" w:h="16838"/>
      <w:pgMar w:top="1440" w:right="656" w:bottom="1440" w:left="720" w:header="720" w:footer="720" w:gutter="0"/>
      <w:pgBorders w:offsetFrom="page">
        <w:top w:val="triple" w:sz="4" w:space="24" w:color="FFE19B"/>
        <w:left w:val="triple" w:sz="4" w:space="24" w:color="FFE19B"/>
        <w:bottom w:val="triple" w:sz="4" w:space="24" w:color="FFE19B"/>
        <w:right w:val="triple" w:sz="4" w:space="24" w:color="FFE19B"/>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9F6" w:rsidRDefault="008409F6" w:rsidP="0070736F">
      <w:pPr>
        <w:spacing w:after="0" w:line="240" w:lineRule="auto"/>
      </w:pPr>
      <w:r>
        <w:separator/>
      </w:r>
    </w:p>
  </w:endnote>
  <w:endnote w:type="continuationSeparator" w:id="0">
    <w:p w:rsidR="008409F6" w:rsidRDefault="008409F6" w:rsidP="0070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9F6" w:rsidRDefault="008409F6" w:rsidP="0070736F">
      <w:pPr>
        <w:spacing w:after="0" w:line="240" w:lineRule="auto"/>
      </w:pPr>
      <w:r>
        <w:separator/>
      </w:r>
    </w:p>
  </w:footnote>
  <w:footnote w:type="continuationSeparator" w:id="0">
    <w:p w:rsidR="008409F6" w:rsidRDefault="008409F6" w:rsidP="00707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7787C"/>
    <w:multiLevelType w:val="hybridMultilevel"/>
    <w:tmpl w:val="FC9A30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7652D81"/>
    <w:multiLevelType w:val="hybridMultilevel"/>
    <w:tmpl w:val="997220EE"/>
    <w:lvl w:ilvl="0" w:tplc="08090001">
      <w:start w:val="1"/>
      <w:numFmt w:val="bullet"/>
      <w:lvlText w:val=""/>
      <w:lvlJc w:val="left"/>
      <w:pPr>
        <w:ind w:left="2250" w:hanging="360"/>
      </w:pPr>
      <w:rPr>
        <w:rFonts w:ascii="Symbol" w:hAnsi="Symbol" w:hint="default"/>
      </w:rPr>
    </w:lvl>
    <w:lvl w:ilvl="1" w:tplc="08090003">
      <w:start w:val="1"/>
      <w:numFmt w:val="bullet"/>
      <w:lvlText w:val="o"/>
      <w:lvlJc w:val="left"/>
      <w:pPr>
        <w:ind w:left="2970" w:hanging="360"/>
      </w:pPr>
      <w:rPr>
        <w:rFonts w:ascii="Courier New" w:hAnsi="Courier New" w:cs="Courier New" w:hint="default"/>
      </w:rPr>
    </w:lvl>
    <w:lvl w:ilvl="2" w:tplc="08090005">
      <w:start w:val="1"/>
      <w:numFmt w:val="bullet"/>
      <w:lvlText w:val=""/>
      <w:lvlJc w:val="left"/>
      <w:pPr>
        <w:ind w:left="3690" w:hanging="360"/>
      </w:pPr>
      <w:rPr>
        <w:rFonts w:ascii="Wingdings" w:hAnsi="Wingdings" w:hint="default"/>
      </w:rPr>
    </w:lvl>
    <w:lvl w:ilvl="3" w:tplc="08090001">
      <w:start w:val="1"/>
      <w:numFmt w:val="bullet"/>
      <w:lvlText w:val=""/>
      <w:lvlJc w:val="left"/>
      <w:pPr>
        <w:ind w:left="4410" w:hanging="360"/>
      </w:pPr>
      <w:rPr>
        <w:rFonts w:ascii="Symbol" w:hAnsi="Symbol" w:hint="default"/>
      </w:rPr>
    </w:lvl>
    <w:lvl w:ilvl="4" w:tplc="08090003">
      <w:start w:val="1"/>
      <w:numFmt w:val="bullet"/>
      <w:lvlText w:val="o"/>
      <w:lvlJc w:val="left"/>
      <w:pPr>
        <w:ind w:left="5130" w:hanging="360"/>
      </w:pPr>
      <w:rPr>
        <w:rFonts w:ascii="Courier New" w:hAnsi="Courier New" w:cs="Courier New" w:hint="default"/>
      </w:rPr>
    </w:lvl>
    <w:lvl w:ilvl="5" w:tplc="08090005">
      <w:start w:val="1"/>
      <w:numFmt w:val="bullet"/>
      <w:lvlText w:val=""/>
      <w:lvlJc w:val="left"/>
      <w:pPr>
        <w:ind w:left="5850" w:hanging="360"/>
      </w:pPr>
      <w:rPr>
        <w:rFonts w:ascii="Wingdings" w:hAnsi="Wingdings" w:hint="default"/>
      </w:rPr>
    </w:lvl>
    <w:lvl w:ilvl="6" w:tplc="08090001">
      <w:start w:val="1"/>
      <w:numFmt w:val="bullet"/>
      <w:lvlText w:val=""/>
      <w:lvlJc w:val="left"/>
      <w:pPr>
        <w:ind w:left="6570" w:hanging="360"/>
      </w:pPr>
      <w:rPr>
        <w:rFonts w:ascii="Symbol" w:hAnsi="Symbol" w:hint="default"/>
      </w:rPr>
    </w:lvl>
    <w:lvl w:ilvl="7" w:tplc="08090003">
      <w:start w:val="1"/>
      <w:numFmt w:val="bullet"/>
      <w:lvlText w:val="o"/>
      <w:lvlJc w:val="left"/>
      <w:pPr>
        <w:ind w:left="7290" w:hanging="360"/>
      </w:pPr>
      <w:rPr>
        <w:rFonts w:ascii="Courier New" w:hAnsi="Courier New" w:cs="Courier New" w:hint="default"/>
      </w:rPr>
    </w:lvl>
    <w:lvl w:ilvl="8" w:tplc="08090005">
      <w:start w:val="1"/>
      <w:numFmt w:val="bullet"/>
      <w:lvlText w:val=""/>
      <w:lvlJc w:val="left"/>
      <w:pPr>
        <w:ind w:left="80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A6B"/>
    <w:rsid w:val="00133C4F"/>
    <w:rsid w:val="00147485"/>
    <w:rsid w:val="0019369A"/>
    <w:rsid w:val="001C19C2"/>
    <w:rsid w:val="00225CB7"/>
    <w:rsid w:val="002425DF"/>
    <w:rsid w:val="002463E0"/>
    <w:rsid w:val="00274072"/>
    <w:rsid w:val="002973A8"/>
    <w:rsid w:val="002C1D04"/>
    <w:rsid w:val="00313729"/>
    <w:rsid w:val="00331809"/>
    <w:rsid w:val="00332E0D"/>
    <w:rsid w:val="00397D29"/>
    <w:rsid w:val="00484D03"/>
    <w:rsid w:val="004B2358"/>
    <w:rsid w:val="004B4AE8"/>
    <w:rsid w:val="00567D24"/>
    <w:rsid w:val="00594C44"/>
    <w:rsid w:val="00596800"/>
    <w:rsid w:val="005E6C35"/>
    <w:rsid w:val="00687540"/>
    <w:rsid w:val="006D7AC0"/>
    <w:rsid w:val="006F76C0"/>
    <w:rsid w:val="00700B9A"/>
    <w:rsid w:val="0070736F"/>
    <w:rsid w:val="00774257"/>
    <w:rsid w:val="007E08D8"/>
    <w:rsid w:val="007F1DA7"/>
    <w:rsid w:val="008409F6"/>
    <w:rsid w:val="00846825"/>
    <w:rsid w:val="00875958"/>
    <w:rsid w:val="0087623E"/>
    <w:rsid w:val="008C1AB7"/>
    <w:rsid w:val="008D13CA"/>
    <w:rsid w:val="00930A2F"/>
    <w:rsid w:val="00947799"/>
    <w:rsid w:val="009A5E63"/>
    <w:rsid w:val="009C125B"/>
    <w:rsid w:val="00A02446"/>
    <w:rsid w:val="00A340AF"/>
    <w:rsid w:val="00A359B9"/>
    <w:rsid w:val="00B35655"/>
    <w:rsid w:val="00B831A0"/>
    <w:rsid w:val="00B9418E"/>
    <w:rsid w:val="00BF342C"/>
    <w:rsid w:val="00C3777A"/>
    <w:rsid w:val="00C562F4"/>
    <w:rsid w:val="00C61FA9"/>
    <w:rsid w:val="00C9608B"/>
    <w:rsid w:val="00D676CD"/>
    <w:rsid w:val="00DB71F8"/>
    <w:rsid w:val="00E02E2B"/>
    <w:rsid w:val="00E47E25"/>
    <w:rsid w:val="00EA044E"/>
    <w:rsid w:val="00EC37BD"/>
    <w:rsid w:val="00ED3D5E"/>
    <w:rsid w:val="00F1720F"/>
    <w:rsid w:val="00F67EB7"/>
    <w:rsid w:val="00FA59A9"/>
    <w:rsid w:val="00FA615C"/>
    <w:rsid w:val="00FB4A6B"/>
    <w:rsid w:val="00FD265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EB9A520-4A58-4072-9AA1-D7406FC1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36F"/>
    <w:pPr>
      <w:spacing w:after="0" w:line="240" w:lineRule="auto"/>
      <w:ind w:left="720"/>
    </w:pPr>
    <w:rPr>
      <w:rFonts w:ascii="Calibri" w:eastAsia="Calibri" w:hAnsi="Calibri" w:cs="Calibri"/>
      <w:lang w:val="en-US"/>
    </w:rPr>
  </w:style>
  <w:style w:type="paragraph" w:styleId="Header">
    <w:name w:val="header"/>
    <w:basedOn w:val="Normal"/>
    <w:link w:val="HeaderChar"/>
    <w:uiPriority w:val="99"/>
    <w:unhideWhenUsed/>
    <w:rsid w:val="00707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36F"/>
  </w:style>
  <w:style w:type="paragraph" w:styleId="Footer">
    <w:name w:val="footer"/>
    <w:basedOn w:val="Normal"/>
    <w:link w:val="FooterChar"/>
    <w:uiPriority w:val="99"/>
    <w:unhideWhenUsed/>
    <w:rsid w:val="00707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36F"/>
  </w:style>
  <w:style w:type="paragraph" w:styleId="BalloonText">
    <w:name w:val="Balloon Text"/>
    <w:basedOn w:val="Normal"/>
    <w:link w:val="BalloonTextChar"/>
    <w:uiPriority w:val="99"/>
    <w:semiHidden/>
    <w:unhideWhenUsed/>
    <w:rsid w:val="00707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36F"/>
    <w:rPr>
      <w:rFonts w:ascii="Tahoma" w:hAnsi="Tahoma" w:cs="Tahoma"/>
      <w:sz w:val="16"/>
      <w:szCs w:val="16"/>
    </w:rPr>
  </w:style>
  <w:style w:type="paragraph" w:styleId="BodyTextIndent">
    <w:name w:val="Body Text Indent"/>
    <w:basedOn w:val="Normal"/>
    <w:link w:val="BodyTextIndentChar"/>
    <w:uiPriority w:val="99"/>
    <w:unhideWhenUsed/>
    <w:rsid w:val="0070736F"/>
    <w:pPr>
      <w:spacing w:before="120" w:after="120" w:line="240" w:lineRule="auto"/>
      <w:ind w:left="720"/>
      <w:jc w:val="both"/>
    </w:pPr>
    <w:rPr>
      <w:rFonts w:ascii="Arial" w:hAnsi="Arial" w:cs="Arial"/>
      <w:sz w:val="21"/>
      <w:szCs w:val="21"/>
      <w:lang w:val="en-US"/>
    </w:rPr>
  </w:style>
  <w:style w:type="character" w:customStyle="1" w:styleId="BodyTextIndentChar">
    <w:name w:val="Body Text Indent Char"/>
    <w:basedOn w:val="DefaultParagraphFont"/>
    <w:link w:val="BodyTextIndent"/>
    <w:uiPriority w:val="99"/>
    <w:rsid w:val="0070736F"/>
    <w:rPr>
      <w:rFonts w:ascii="Arial" w:hAnsi="Arial" w:cs="Arial"/>
      <w:sz w:val="21"/>
      <w:szCs w:val="21"/>
      <w:lang w:val="en-US"/>
    </w:rPr>
  </w:style>
  <w:style w:type="character" w:styleId="Hyperlink">
    <w:name w:val="Hyperlink"/>
    <w:basedOn w:val="DefaultParagraphFont"/>
    <w:uiPriority w:val="99"/>
    <w:unhideWhenUsed/>
    <w:rsid w:val="004B4AE8"/>
    <w:rPr>
      <w:color w:val="0000FF" w:themeColor="hyperlink"/>
      <w:u w:val="single"/>
    </w:rPr>
  </w:style>
  <w:style w:type="character" w:styleId="UnresolvedMention">
    <w:name w:val="Unresolved Mention"/>
    <w:basedOn w:val="DefaultParagraphFont"/>
    <w:uiPriority w:val="99"/>
    <w:semiHidden/>
    <w:unhideWhenUsed/>
    <w:rsid w:val="00BF342C"/>
    <w:rPr>
      <w:color w:val="605E5C"/>
      <w:shd w:val="clear" w:color="auto" w:fill="E1DFDD"/>
    </w:rPr>
  </w:style>
  <w:style w:type="table" w:styleId="TableGridLight">
    <w:name w:val="Grid Table Light"/>
    <w:basedOn w:val="TableNormal"/>
    <w:uiPriority w:val="40"/>
    <w:rsid w:val="00BF34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BF3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17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ure.gov.ky/direct-award-process" TargetMode="External"/><Relationship Id="rId13" Type="http://schemas.openxmlformats.org/officeDocument/2006/relationships/hyperlink" Target="https://www.procure.gov.ky/ppc-meeting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pc@gov.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ann.Naulty@gov.k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rocure.gov.ky/direct-award-proces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_FD\Desktop\PPC%20Submission%20Check%20List%20for%20Direct%20Awards%20%20($250,000%20or%20Grea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PPC Submission Check List for Direct Awards  ($250,000 or Greater)</Template>
  <TotalTime>2280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Tatum, Robert</dc:creator>
  <cp:lastModifiedBy>Tatum, Robert</cp:lastModifiedBy>
  <cp:revision>17</cp:revision>
  <cp:lastPrinted>2019-04-30T17:57:00Z</cp:lastPrinted>
  <dcterms:created xsi:type="dcterms:W3CDTF">2026-06-02T15:03:00Z</dcterms:created>
  <dcterms:modified xsi:type="dcterms:W3CDTF">2026-06-09T15:09:00Z</dcterms:modified>
</cp:coreProperties>
</file>